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18" w:rsidRDefault="00A53618" w:rsidP="00A53618">
      <w:pPr>
        <w:jc w:val="right"/>
      </w:pPr>
    </w:p>
    <w:p w:rsidR="00A53618" w:rsidRDefault="00A53618" w:rsidP="00A53618">
      <w:pPr>
        <w:ind w:left="720"/>
      </w:pPr>
    </w:p>
    <w:p w:rsidR="001A7C05" w:rsidRDefault="00A53618" w:rsidP="0062716A">
      <w:pPr>
        <w:ind w:left="720"/>
        <w:jc w:val="right"/>
      </w:pPr>
      <w:r>
        <w:t xml:space="preserve"> </w:t>
      </w:r>
      <w:r w:rsidR="0062716A">
        <w:t>Załącznik nr 1</w:t>
      </w:r>
      <w:r w:rsidR="00531FAF">
        <w:t>b</w:t>
      </w:r>
      <w:r w:rsidR="0062716A">
        <w:t xml:space="preserve"> </w:t>
      </w:r>
      <w:r w:rsidR="000B1981">
        <w:t xml:space="preserve">do zapytania </w:t>
      </w:r>
      <w:r w:rsidR="003618B2">
        <w:t xml:space="preserve">ofertowego </w:t>
      </w:r>
    </w:p>
    <w:p w:rsidR="0069088E" w:rsidRPr="00A53618" w:rsidRDefault="005370E8" w:rsidP="005370E8">
      <w:pPr>
        <w:ind w:left="720"/>
      </w:pPr>
      <w:r>
        <w:t>Minimalne wymagania</w:t>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948"/>
        <w:gridCol w:w="5878"/>
        <w:gridCol w:w="1028"/>
      </w:tblGrid>
      <w:tr w:rsidR="001A7C05" w:rsidTr="00531FAF">
        <w:trPr>
          <w:trHeight w:val="618"/>
        </w:trPr>
        <w:tc>
          <w:tcPr>
            <w:tcW w:w="570" w:type="dxa"/>
            <w:shd w:val="clear" w:color="auto" w:fill="auto"/>
          </w:tcPr>
          <w:p w:rsidR="001A7C05" w:rsidRPr="00884B58" w:rsidRDefault="001A7C05" w:rsidP="00A53618">
            <w:pPr>
              <w:rPr>
                <w:b/>
              </w:rPr>
            </w:pPr>
            <w:r w:rsidRPr="00884B58">
              <w:rPr>
                <w:b/>
              </w:rPr>
              <w:t>Lp.</w:t>
            </w:r>
          </w:p>
        </w:tc>
        <w:tc>
          <w:tcPr>
            <w:tcW w:w="1948" w:type="dxa"/>
            <w:shd w:val="clear" w:color="auto" w:fill="auto"/>
          </w:tcPr>
          <w:p w:rsidR="001A7C05" w:rsidRPr="00884B58" w:rsidRDefault="001A7C05" w:rsidP="00A53618">
            <w:pPr>
              <w:rPr>
                <w:b/>
              </w:rPr>
            </w:pPr>
            <w:r w:rsidRPr="00884B58">
              <w:rPr>
                <w:b/>
              </w:rPr>
              <w:t>Nazwa</w:t>
            </w:r>
          </w:p>
        </w:tc>
        <w:tc>
          <w:tcPr>
            <w:tcW w:w="5878" w:type="dxa"/>
            <w:shd w:val="clear" w:color="auto" w:fill="auto"/>
          </w:tcPr>
          <w:p w:rsidR="001A7C05" w:rsidRPr="00884B58" w:rsidRDefault="001A7C05" w:rsidP="00A53618">
            <w:pPr>
              <w:rPr>
                <w:b/>
              </w:rPr>
            </w:pPr>
            <w:r w:rsidRPr="00884B58">
              <w:rPr>
                <w:b/>
              </w:rPr>
              <w:t>Specyfikacja</w:t>
            </w:r>
          </w:p>
        </w:tc>
        <w:tc>
          <w:tcPr>
            <w:tcW w:w="1028" w:type="dxa"/>
            <w:shd w:val="clear" w:color="auto" w:fill="auto"/>
          </w:tcPr>
          <w:p w:rsidR="001A7C05" w:rsidRPr="00884B58" w:rsidRDefault="001A7C05" w:rsidP="00A53618">
            <w:pPr>
              <w:rPr>
                <w:b/>
              </w:rPr>
            </w:pPr>
            <w:r w:rsidRPr="00884B58">
              <w:rPr>
                <w:b/>
              </w:rPr>
              <w:t xml:space="preserve">Ilość szt. </w:t>
            </w:r>
          </w:p>
        </w:tc>
      </w:tr>
      <w:tr w:rsidR="00911F98" w:rsidTr="00531FAF">
        <w:trPr>
          <w:trHeight w:val="1961"/>
        </w:trPr>
        <w:tc>
          <w:tcPr>
            <w:tcW w:w="570" w:type="dxa"/>
            <w:shd w:val="clear" w:color="auto" w:fill="auto"/>
          </w:tcPr>
          <w:p w:rsidR="00911F98" w:rsidRDefault="00911F98" w:rsidP="00A53618">
            <w:r>
              <w:t xml:space="preserve">1. </w:t>
            </w:r>
          </w:p>
        </w:tc>
        <w:tc>
          <w:tcPr>
            <w:tcW w:w="1948" w:type="dxa"/>
            <w:shd w:val="clear" w:color="auto" w:fill="auto"/>
          </w:tcPr>
          <w:p w:rsidR="00911F98" w:rsidRDefault="00911F98" w:rsidP="00A53618">
            <w:r>
              <w:t xml:space="preserve">Laptop </w:t>
            </w:r>
          </w:p>
        </w:tc>
        <w:tc>
          <w:tcPr>
            <w:tcW w:w="5878" w:type="dxa"/>
            <w:shd w:val="clear" w:color="auto" w:fill="auto"/>
          </w:tcPr>
          <w:p w:rsidR="00911F98" w:rsidRDefault="00911F98" w:rsidP="00A53618">
            <w:r w:rsidRPr="00884B58">
              <w:rPr>
                <w:b/>
              </w:rPr>
              <w:t>Ekran</w:t>
            </w:r>
            <w:r>
              <w:t xml:space="preserve">: 15,6 cali, 1920 x 1080 pikseli </w:t>
            </w:r>
          </w:p>
          <w:p w:rsidR="00911F98" w:rsidRDefault="00911F98" w:rsidP="00A53618">
            <w:r w:rsidRPr="00884B58">
              <w:rPr>
                <w:b/>
              </w:rPr>
              <w:t>Proceso</w:t>
            </w:r>
            <w:r>
              <w:t xml:space="preserve">r: Intel  Core  i5 </w:t>
            </w:r>
          </w:p>
          <w:p w:rsidR="00911F98" w:rsidRDefault="00911F98" w:rsidP="00A53618">
            <w:r w:rsidRPr="00884B58">
              <w:rPr>
                <w:b/>
              </w:rPr>
              <w:t>Pamięć</w:t>
            </w:r>
            <w:r>
              <w:t xml:space="preserve">: 8 GB RAM </w:t>
            </w:r>
          </w:p>
          <w:p w:rsidR="00911F98" w:rsidRDefault="00911F98" w:rsidP="00A53618">
            <w:r w:rsidRPr="00884B58">
              <w:rPr>
                <w:b/>
              </w:rPr>
              <w:t>Dysk</w:t>
            </w:r>
            <w:r>
              <w:t xml:space="preserve">: 512 GB SSD </w:t>
            </w:r>
          </w:p>
          <w:p w:rsidR="00911F98" w:rsidRDefault="00911F98" w:rsidP="00A53618">
            <w:r w:rsidRPr="00884B58">
              <w:rPr>
                <w:b/>
              </w:rPr>
              <w:t>Grafika</w:t>
            </w:r>
            <w:r>
              <w:t xml:space="preserve">: Intel HD Graphics  </w:t>
            </w:r>
          </w:p>
          <w:p w:rsidR="00911F98" w:rsidRDefault="00911F98" w:rsidP="00A53618">
            <w:r w:rsidRPr="00A87364">
              <w:rPr>
                <w:b/>
              </w:rPr>
              <w:t>Klawiatura:</w:t>
            </w:r>
            <w:r>
              <w:t xml:space="preserve"> W układzie QWERTY z wydzieloną klawiaturą numeryczną</w:t>
            </w:r>
          </w:p>
          <w:p w:rsidR="00911F98" w:rsidRDefault="00911F98" w:rsidP="00A53618">
            <w:r w:rsidRPr="00A87364">
              <w:rPr>
                <w:b/>
              </w:rPr>
              <w:t>Łączność:</w:t>
            </w:r>
            <w:r>
              <w:t xml:space="preserve"> Port 1Gbit LAN, wbudowane WiFi 802.11 a/b/g/n/ac </w:t>
            </w:r>
          </w:p>
          <w:p w:rsidR="00911F98" w:rsidRDefault="00911F98" w:rsidP="00A53618">
            <w:r w:rsidRPr="000A4628">
              <w:rPr>
                <w:b/>
              </w:rPr>
              <w:t>Kamera:</w:t>
            </w:r>
            <w:r>
              <w:t xml:space="preserve"> wbudowana w ramkę ekranu </w:t>
            </w:r>
          </w:p>
          <w:p w:rsidR="00911F98" w:rsidRDefault="00911F98" w:rsidP="00A53618">
            <w:r>
              <w:rPr>
                <w:b/>
              </w:rPr>
              <w:t xml:space="preserve">Dźwięk: </w:t>
            </w:r>
            <w:r>
              <w:t>wbudowane głośniki stereo, wbudowany mikrofon.</w:t>
            </w:r>
          </w:p>
          <w:p w:rsidR="00911F98" w:rsidRPr="00C70169" w:rsidRDefault="00911F98" w:rsidP="00C70169">
            <w:pPr>
              <w:spacing w:after="60" w:line="300" w:lineRule="atLeast"/>
              <w:rPr>
                <w:color w:val="1A1A1A"/>
              </w:rPr>
            </w:pPr>
            <w:r w:rsidRPr="00C70169">
              <w:rPr>
                <w:b/>
              </w:rPr>
              <w:t>Złącza</w:t>
            </w:r>
            <w:r>
              <w:t>:</w:t>
            </w:r>
            <w:r w:rsidRPr="00C70169">
              <w:t xml:space="preserve"> </w:t>
            </w:r>
            <w:r>
              <w:t>USB min 3 szt.,</w:t>
            </w:r>
            <w:r>
              <w:rPr>
                <w:b/>
              </w:rPr>
              <w:t xml:space="preserve"> </w:t>
            </w:r>
            <w:r w:rsidRPr="00B56538">
              <w:rPr>
                <w:color w:val="1A1A1A"/>
              </w:rPr>
              <w:t>HDM</w:t>
            </w:r>
            <w:r>
              <w:rPr>
                <w:color w:val="1A1A1A"/>
              </w:rPr>
              <w:t>I - 1 szt.; RJ-45 (LAN) - 1 szt.; w</w:t>
            </w:r>
            <w:r w:rsidRPr="00B56538">
              <w:rPr>
                <w:color w:val="1A1A1A"/>
              </w:rPr>
              <w:t>yjście słuchawk</w:t>
            </w:r>
            <w:r>
              <w:rPr>
                <w:color w:val="1A1A1A"/>
              </w:rPr>
              <w:t>owe/wejście mikrofonowe 1 szt.</w:t>
            </w:r>
          </w:p>
          <w:p w:rsidR="00911F98" w:rsidRDefault="00911F98" w:rsidP="00A53618">
            <w:r w:rsidRPr="00884B58">
              <w:rPr>
                <w:b/>
              </w:rPr>
              <w:t>System operacyjny</w:t>
            </w:r>
            <w:r>
              <w:t>: Zainstalowany Windows 10 Professional (wersja 64 bitowa)</w:t>
            </w:r>
          </w:p>
          <w:p w:rsidR="00911F98" w:rsidRDefault="00911F98" w:rsidP="00A53618">
            <w:r>
              <w:t>Wbudowany napęd DVD</w:t>
            </w:r>
          </w:p>
          <w:p w:rsidR="00911F98" w:rsidRDefault="00911F98" w:rsidP="00A53618"/>
        </w:tc>
        <w:tc>
          <w:tcPr>
            <w:tcW w:w="1028" w:type="dxa"/>
            <w:vMerge w:val="restart"/>
            <w:shd w:val="clear" w:color="auto" w:fill="auto"/>
          </w:tcPr>
          <w:p w:rsidR="00911F98" w:rsidRDefault="00911F98" w:rsidP="00A53618"/>
          <w:p w:rsidR="00911F98" w:rsidRDefault="00911F98" w:rsidP="00A53618"/>
          <w:p w:rsidR="00911F98" w:rsidRDefault="00911F98" w:rsidP="00A53618">
            <w:r>
              <w:t>2</w:t>
            </w:r>
          </w:p>
          <w:p w:rsidR="00911F98" w:rsidRDefault="00911F98" w:rsidP="00A53618">
            <w:r>
              <w:t xml:space="preserve"> </w:t>
            </w:r>
          </w:p>
        </w:tc>
      </w:tr>
      <w:tr w:rsidR="00911F98" w:rsidTr="00531FAF">
        <w:trPr>
          <w:trHeight w:val="833"/>
        </w:trPr>
        <w:tc>
          <w:tcPr>
            <w:tcW w:w="570" w:type="dxa"/>
            <w:shd w:val="clear" w:color="auto" w:fill="auto"/>
          </w:tcPr>
          <w:p w:rsidR="00911F98" w:rsidRDefault="00911F98" w:rsidP="00A53618">
            <w:r>
              <w:t xml:space="preserve">2. </w:t>
            </w:r>
          </w:p>
        </w:tc>
        <w:tc>
          <w:tcPr>
            <w:tcW w:w="1948" w:type="dxa"/>
            <w:shd w:val="clear" w:color="auto" w:fill="auto"/>
          </w:tcPr>
          <w:p w:rsidR="00911F98" w:rsidRDefault="00911F98" w:rsidP="00A53618">
            <w:r>
              <w:t xml:space="preserve">Oprogramowanie </w:t>
            </w:r>
          </w:p>
        </w:tc>
        <w:tc>
          <w:tcPr>
            <w:tcW w:w="5878" w:type="dxa"/>
            <w:shd w:val="clear" w:color="auto" w:fill="auto"/>
          </w:tcPr>
          <w:p w:rsidR="00911F98" w:rsidRDefault="00911F98" w:rsidP="0049448B">
            <w:pPr>
              <w:pStyle w:val="Nagwek1"/>
            </w:pPr>
            <w:r>
              <w:rPr>
                <w:b w:val="0"/>
                <w:sz w:val="24"/>
              </w:rPr>
              <w:t xml:space="preserve">Zainstalowany pakiet biurowy z licencją bezterminową: min. </w:t>
            </w:r>
            <w:r w:rsidRPr="00FD6EE3">
              <w:rPr>
                <w:b w:val="0"/>
                <w:sz w:val="24"/>
              </w:rPr>
              <w:t>Microsoft Office</w:t>
            </w:r>
            <w:r>
              <w:rPr>
                <w:b w:val="0"/>
                <w:sz w:val="24"/>
              </w:rPr>
              <w:t xml:space="preserve"> Home &amp; Bussines</w:t>
            </w:r>
            <w:r w:rsidRPr="00FD6EE3">
              <w:rPr>
                <w:b w:val="0"/>
                <w:sz w:val="24"/>
              </w:rPr>
              <w:t xml:space="preserve"> 2019 </w:t>
            </w:r>
          </w:p>
        </w:tc>
        <w:tc>
          <w:tcPr>
            <w:tcW w:w="1028" w:type="dxa"/>
            <w:vMerge/>
            <w:shd w:val="clear" w:color="auto" w:fill="auto"/>
          </w:tcPr>
          <w:p w:rsidR="00911F98" w:rsidRDefault="00911F98" w:rsidP="00A53618"/>
        </w:tc>
      </w:tr>
      <w:tr w:rsidR="00911F98" w:rsidTr="00531FAF">
        <w:trPr>
          <w:trHeight w:val="795"/>
        </w:trPr>
        <w:tc>
          <w:tcPr>
            <w:tcW w:w="570" w:type="dxa"/>
            <w:shd w:val="clear" w:color="auto" w:fill="auto"/>
          </w:tcPr>
          <w:p w:rsidR="00911F98" w:rsidRDefault="00911F98" w:rsidP="00A53618">
            <w:r>
              <w:t xml:space="preserve">3. </w:t>
            </w:r>
          </w:p>
        </w:tc>
        <w:tc>
          <w:tcPr>
            <w:tcW w:w="1948" w:type="dxa"/>
            <w:shd w:val="clear" w:color="auto" w:fill="auto"/>
          </w:tcPr>
          <w:p w:rsidR="00911F98" w:rsidRDefault="00911F98" w:rsidP="00A53618">
            <w:r>
              <w:t>Myszka</w:t>
            </w:r>
          </w:p>
        </w:tc>
        <w:tc>
          <w:tcPr>
            <w:tcW w:w="5878" w:type="dxa"/>
            <w:shd w:val="clear" w:color="auto" w:fill="auto"/>
          </w:tcPr>
          <w:p w:rsidR="00911F98" w:rsidRDefault="00911F98" w:rsidP="00A53618">
            <w:r>
              <w:t xml:space="preserve">Typ myszy optyczny, bezprzewodowa, Czułość myszy 1600 dpi, Typ podłączenia USB, Liczba przycisków 3 </w:t>
            </w:r>
          </w:p>
        </w:tc>
        <w:tc>
          <w:tcPr>
            <w:tcW w:w="1028" w:type="dxa"/>
            <w:vMerge/>
            <w:shd w:val="clear" w:color="auto" w:fill="auto"/>
          </w:tcPr>
          <w:p w:rsidR="00911F98" w:rsidRDefault="00911F98" w:rsidP="00A53618"/>
        </w:tc>
      </w:tr>
      <w:tr w:rsidR="00911F98" w:rsidTr="00531FAF">
        <w:trPr>
          <w:trHeight w:val="555"/>
        </w:trPr>
        <w:tc>
          <w:tcPr>
            <w:tcW w:w="570" w:type="dxa"/>
            <w:shd w:val="clear" w:color="auto" w:fill="auto"/>
          </w:tcPr>
          <w:p w:rsidR="00911F98" w:rsidRDefault="00911F98" w:rsidP="00A53618">
            <w:r>
              <w:t>4</w:t>
            </w:r>
          </w:p>
        </w:tc>
        <w:tc>
          <w:tcPr>
            <w:tcW w:w="1948" w:type="dxa"/>
            <w:shd w:val="clear" w:color="auto" w:fill="auto"/>
          </w:tcPr>
          <w:p w:rsidR="00911F98" w:rsidRDefault="00911F98" w:rsidP="00A53618">
            <w:r>
              <w:t xml:space="preserve">Torba do laptopa </w:t>
            </w:r>
          </w:p>
        </w:tc>
        <w:tc>
          <w:tcPr>
            <w:tcW w:w="5878" w:type="dxa"/>
            <w:shd w:val="clear" w:color="auto" w:fill="auto"/>
          </w:tcPr>
          <w:p w:rsidR="00911F98" w:rsidRDefault="00911F98" w:rsidP="00531FAF">
            <w:r>
              <w:t>Dostosowana do wymiarów laptopa.</w:t>
            </w:r>
          </w:p>
        </w:tc>
        <w:tc>
          <w:tcPr>
            <w:tcW w:w="1028" w:type="dxa"/>
            <w:vMerge/>
            <w:shd w:val="clear" w:color="auto" w:fill="auto"/>
          </w:tcPr>
          <w:p w:rsidR="00911F98" w:rsidRDefault="00911F98" w:rsidP="00A53618"/>
        </w:tc>
      </w:tr>
      <w:tr w:rsidR="00911F98" w:rsidTr="00531FAF">
        <w:trPr>
          <w:trHeight w:val="653"/>
        </w:trPr>
        <w:tc>
          <w:tcPr>
            <w:tcW w:w="570" w:type="dxa"/>
            <w:shd w:val="clear" w:color="auto" w:fill="auto"/>
          </w:tcPr>
          <w:p w:rsidR="00911F98" w:rsidRDefault="00911F98" w:rsidP="00A53618">
            <w:r>
              <w:t>5</w:t>
            </w:r>
          </w:p>
        </w:tc>
        <w:tc>
          <w:tcPr>
            <w:tcW w:w="1948" w:type="dxa"/>
            <w:shd w:val="clear" w:color="auto" w:fill="auto"/>
          </w:tcPr>
          <w:p w:rsidR="00911F98" w:rsidRDefault="00911F98" w:rsidP="00A53618">
            <w:r>
              <w:t>Gwarancja</w:t>
            </w:r>
          </w:p>
        </w:tc>
        <w:tc>
          <w:tcPr>
            <w:tcW w:w="5878" w:type="dxa"/>
            <w:shd w:val="clear" w:color="auto" w:fill="auto"/>
          </w:tcPr>
          <w:p w:rsidR="00911F98" w:rsidRDefault="00911F98" w:rsidP="00A53618">
            <w:r>
              <w:t>24 miesiące</w:t>
            </w:r>
          </w:p>
        </w:tc>
        <w:tc>
          <w:tcPr>
            <w:tcW w:w="1028" w:type="dxa"/>
            <w:vMerge/>
            <w:shd w:val="clear" w:color="auto" w:fill="auto"/>
          </w:tcPr>
          <w:p w:rsidR="00911F98" w:rsidRDefault="00911F98" w:rsidP="00A53618"/>
        </w:tc>
      </w:tr>
    </w:tbl>
    <w:p w:rsidR="00A53618" w:rsidRDefault="008A7112" w:rsidP="00A53618">
      <w:pPr>
        <w:ind w:left="720"/>
      </w:pPr>
      <w:r>
        <w:t xml:space="preserve"> </w:t>
      </w:r>
    </w:p>
    <w:p w:rsidR="00531FAF" w:rsidRDefault="00531FAF" w:rsidP="00A53618">
      <w:pPr>
        <w:ind w:left="720"/>
      </w:pPr>
    </w:p>
    <w:p w:rsidR="00531FAF" w:rsidRDefault="00531FAF" w:rsidP="00A53618">
      <w:pPr>
        <w:ind w:left="720"/>
      </w:pPr>
    </w:p>
    <w:p w:rsidR="00531FAF" w:rsidRDefault="00531FAF" w:rsidP="00A53618">
      <w:pPr>
        <w:ind w:left="720"/>
      </w:pPr>
    </w:p>
    <w:p w:rsidR="00531FAF" w:rsidRDefault="00531FAF" w:rsidP="00A53618">
      <w:pPr>
        <w:ind w:left="720"/>
      </w:pPr>
    </w:p>
    <w:p w:rsidR="00531FAF" w:rsidRDefault="00531FAF" w:rsidP="00A53618">
      <w:pPr>
        <w:ind w:left="720"/>
      </w:pPr>
    </w:p>
    <w:p w:rsidR="00531FAF" w:rsidRDefault="00531FAF" w:rsidP="00A53618">
      <w:pPr>
        <w:ind w:left="720"/>
      </w:pPr>
    </w:p>
    <w:p w:rsidR="00531FAF" w:rsidRDefault="00531FAF" w:rsidP="00A53618">
      <w:pPr>
        <w:ind w:left="720"/>
      </w:pPr>
    </w:p>
    <w:p w:rsidR="00531FAF" w:rsidRDefault="00531FAF" w:rsidP="00A53618">
      <w:pPr>
        <w:ind w:left="720"/>
      </w:pPr>
    </w:p>
    <w:p w:rsidR="00531FAF" w:rsidRDefault="00531FAF" w:rsidP="00A53618">
      <w:pPr>
        <w:ind w:left="720"/>
      </w:pPr>
    </w:p>
    <w:p w:rsidR="00531FAF" w:rsidRDefault="00531FAF" w:rsidP="00A53618">
      <w:pPr>
        <w:ind w:left="720"/>
      </w:pPr>
    </w:p>
    <w:p w:rsidR="00531FAF" w:rsidRDefault="00531FAF" w:rsidP="00A53618">
      <w:pPr>
        <w:ind w:left="720"/>
      </w:pPr>
    </w:p>
    <w:p w:rsidR="00911F98" w:rsidRDefault="00911F98" w:rsidP="00A53618">
      <w:pPr>
        <w:ind w:left="720"/>
      </w:pPr>
    </w:p>
    <w:p w:rsidR="00531FAF" w:rsidRDefault="00531FAF" w:rsidP="00A53618">
      <w:pPr>
        <w:ind w:left="72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1896"/>
        <w:gridCol w:w="5503"/>
        <w:gridCol w:w="1210"/>
      </w:tblGrid>
      <w:tr w:rsidR="00531FAF" w:rsidTr="00911F98">
        <w:trPr>
          <w:trHeight w:val="618"/>
        </w:trPr>
        <w:tc>
          <w:tcPr>
            <w:tcW w:w="997" w:type="dxa"/>
            <w:shd w:val="clear" w:color="auto" w:fill="auto"/>
          </w:tcPr>
          <w:p w:rsidR="00531FAF" w:rsidRPr="00884B58" w:rsidRDefault="00531FAF" w:rsidP="00703A9C">
            <w:pPr>
              <w:rPr>
                <w:b/>
              </w:rPr>
            </w:pPr>
            <w:r w:rsidRPr="00884B58">
              <w:rPr>
                <w:b/>
              </w:rPr>
              <w:lastRenderedPageBreak/>
              <w:t>Lp.</w:t>
            </w:r>
          </w:p>
        </w:tc>
        <w:tc>
          <w:tcPr>
            <w:tcW w:w="1896" w:type="dxa"/>
            <w:shd w:val="clear" w:color="auto" w:fill="auto"/>
          </w:tcPr>
          <w:p w:rsidR="00531FAF" w:rsidRPr="00884B58" w:rsidRDefault="00531FAF" w:rsidP="00703A9C">
            <w:pPr>
              <w:rPr>
                <w:b/>
              </w:rPr>
            </w:pPr>
            <w:r w:rsidRPr="00884B58">
              <w:rPr>
                <w:b/>
              </w:rPr>
              <w:t>Nazwa</w:t>
            </w:r>
          </w:p>
        </w:tc>
        <w:tc>
          <w:tcPr>
            <w:tcW w:w="5503" w:type="dxa"/>
            <w:shd w:val="clear" w:color="auto" w:fill="auto"/>
          </w:tcPr>
          <w:p w:rsidR="00531FAF" w:rsidRPr="00884B58" w:rsidRDefault="00531FAF" w:rsidP="00703A9C">
            <w:pPr>
              <w:rPr>
                <w:b/>
              </w:rPr>
            </w:pPr>
            <w:r w:rsidRPr="00884B58">
              <w:rPr>
                <w:b/>
              </w:rPr>
              <w:t>Specyfikacja</w:t>
            </w:r>
          </w:p>
        </w:tc>
        <w:tc>
          <w:tcPr>
            <w:tcW w:w="1210" w:type="dxa"/>
            <w:shd w:val="clear" w:color="auto" w:fill="auto"/>
          </w:tcPr>
          <w:p w:rsidR="00531FAF" w:rsidRPr="00884B58" w:rsidRDefault="00911F98" w:rsidP="00703A9C">
            <w:pPr>
              <w:rPr>
                <w:b/>
              </w:rPr>
            </w:pPr>
            <w:r>
              <w:rPr>
                <w:b/>
              </w:rPr>
              <w:t xml:space="preserve">Ilość </w:t>
            </w:r>
            <w:r w:rsidR="00531FAF" w:rsidRPr="00884B58">
              <w:rPr>
                <w:b/>
              </w:rPr>
              <w:t xml:space="preserve">szt. </w:t>
            </w:r>
          </w:p>
        </w:tc>
      </w:tr>
      <w:tr w:rsidR="00911F98" w:rsidTr="00911F98">
        <w:trPr>
          <w:trHeight w:val="6720"/>
        </w:trPr>
        <w:tc>
          <w:tcPr>
            <w:tcW w:w="997" w:type="dxa"/>
            <w:shd w:val="clear" w:color="auto" w:fill="auto"/>
          </w:tcPr>
          <w:p w:rsidR="00911F98" w:rsidRDefault="00911F98" w:rsidP="00703A9C">
            <w:r>
              <w:t>1</w:t>
            </w:r>
          </w:p>
        </w:tc>
        <w:tc>
          <w:tcPr>
            <w:tcW w:w="1896" w:type="dxa"/>
            <w:shd w:val="clear" w:color="auto" w:fill="auto"/>
          </w:tcPr>
          <w:p w:rsidR="00911F98" w:rsidRDefault="00911F98" w:rsidP="00703A9C">
            <w:r>
              <w:t>Komputer Stacjonarny</w:t>
            </w:r>
          </w:p>
        </w:tc>
        <w:tc>
          <w:tcPr>
            <w:tcW w:w="5503" w:type="dxa"/>
            <w:shd w:val="clear" w:color="auto" w:fill="auto"/>
          </w:tcPr>
          <w:p w:rsidR="00911F98" w:rsidRPr="00EE3A18" w:rsidRDefault="00911F98" w:rsidP="00703A9C">
            <w:r w:rsidRPr="009A64DF">
              <w:rPr>
                <w:b/>
              </w:rPr>
              <w:t>Obudowa</w:t>
            </w:r>
            <w:r>
              <w:rPr>
                <w:b/>
              </w:rPr>
              <w:t>:</w:t>
            </w:r>
            <w:r w:rsidRPr="00EE3A18">
              <w:t xml:space="preserve"> typu Tower</w:t>
            </w:r>
          </w:p>
          <w:p w:rsidR="00911F98" w:rsidRPr="00EE3A18" w:rsidRDefault="00911F98" w:rsidP="00703A9C">
            <w:r w:rsidRPr="009A64DF">
              <w:rPr>
                <w:b/>
              </w:rPr>
              <w:t>Procesor:</w:t>
            </w:r>
            <w:r w:rsidRPr="00EE3A18">
              <w:t xml:space="preserve"> Intel Core i5</w:t>
            </w:r>
            <w:r>
              <w:t>-9400</w:t>
            </w:r>
            <w:r w:rsidRPr="00EE3A18">
              <w:t xml:space="preserve"> lub wyższy</w:t>
            </w:r>
          </w:p>
          <w:p w:rsidR="00911F98" w:rsidRPr="00EE3A18" w:rsidRDefault="00911F98" w:rsidP="00703A9C">
            <w:r w:rsidRPr="009A64DF">
              <w:rPr>
                <w:b/>
              </w:rPr>
              <w:t>Pamięć RAM:</w:t>
            </w:r>
            <w:r w:rsidRPr="00EE3A18">
              <w:t xml:space="preserve"> 8 GB DDR4 z możliwością rozbudowy</w:t>
            </w:r>
          </w:p>
          <w:p w:rsidR="00911F98" w:rsidRPr="00EE3A18" w:rsidRDefault="00911F98" w:rsidP="00703A9C">
            <w:r w:rsidRPr="009A64DF">
              <w:rPr>
                <w:b/>
              </w:rPr>
              <w:t>Dysk:</w:t>
            </w:r>
            <w:r w:rsidRPr="00EE3A18">
              <w:t xml:space="preserve"> 512 GB SSD</w:t>
            </w:r>
          </w:p>
          <w:p w:rsidR="00911F98" w:rsidRPr="00EE3A18" w:rsidRDefault="00911F98" w:rsidP="00703A9C">
            <w:r w:rsidRPr="009A64DF">
              <w:rPr>
                <w:b/>
              </w:rPr>
              <w:t>Karta Graficzna:</w:t>
            </w:r>
            <w:r w:rsidRPr="00EE3A18">
              <w:t xml:space="preserve"> Intel </w:t>
            </w:r>
            <w:r>
              <w:t>U</w:t>
            </w:r>
            <w:r w:rsidRPr="00EE3A18">
              <w:t>HD Graphics 630</w:t>
            </w:r>
          </w:p>
          <w:p w:rsidR="00911F98" w:rsidRPr="00EE3A18" w:rsidRDefault="00911F98" w:rsidP="00703A9C">
            <w:r w:rsidRPr="009A64DF">
              <w:rPr>
                <w:b/>
              </w:rPr>
              <w:t>Karta dźwiękowa:</w:t>
            </w:r>
            <w:r w:rsidRPr="00EE3A18">
              <w:t xml:space="preserve"> zintegrowana</w:t>
            </w:r>
          </w:p>
          <w:p w:rsidR="00911F98" w:rsidRPr="00EE3A18" w:rsidRDefault="00911F98" w:rsidP="00703A9C">
            <w:r w:rsidRPr="009A64DF">
              <w:rPr>
                <w:b/>
              </w:rPr>
              <w:t>Karta sieciowa:</w:t>
            </w:r>
            <w:r w:rsidRPr="00EE3A18">
              <w:t xml:space="preserve"> 10/100/1000</w:t>
            </w:r>
            <w:r w:rsidRPr="00681CE7">
              <w:rPr>
                <w:rFonts w:eastAsia="SimSun" w:cs="Arial"/>
                <w:snapToGrid w:val="0"/>
                <w:kern w:val="1"/>
                <w:lang w:eastAsia="hi-IN" w:bidi="hi-IN"/>
              </w:rPr>
              <w:t xml:space="preserve"> Mbit/s</w:t>
            </w:r>
          </w:p>
          <w:p w:rsidR="00911F98" w:rsidRPr="00EE3A18" w:rsidRDefault="00911F98" w:rsidP="00703A9C">
            <w:pPr>
              <w:rPr>
                <w:b/>
              </w:rPr>
            </w:pPr>
            <w:r w:rsidRPr="00EE3A18">
              <w:rPr>
                <w:b/>
              </w:rPr>
              <w:t xml:space="preserve">Napęd </w:t>
            </w:r>
            <w:r>
              <w:rPr>
                <w:b/>
              </w:rPr>
              <w:t>CD/</w:t>
            </w:r>
            <w:r w:rsidRPr="00EE3A18">
              <w:rPr>
                <w:b/>
              </w:rPr>
              <w:t>DVD</w:t>
            </w:r>
            <w:r>
              <w:rPr>
                <w:b/>
              </w:rPr>
              <w:t xml:space="preserve"> - </w:t>
            </w:r>
            <w:r w:rsidRPr="009A64DF">
              <w:t>optyczny</w:t>
            </w:r>
          </w:p>
          <w:p w:rsidR="00911F98" w:rsidRPr="00EE3A18" w:rsidRDefault="00911F98" w:rsidP="00703A9C">
            <w:pPr>
              <w:rPr>
                <w:b/>
              </w:rPr>
            </w:pPr>
            <w:r w:rsidRPr="00EE3A18">
              <w:rPr>
                <w:b/>
              </w:rPr>
              <w:t>Złącza:</w:t>
            </w:r>
          </w:p>
          <w:p w:rsidR="00911F98" w:rsidRPr="00EE3A18" w:rsidRDefault="00911F98" w:rsidP="00703A9C">
            <w:pPr>
              <w:ind w:firstLine="360"/>
              <w:rPr>
                <w:u w:val="single"/>
              </w:rPr>
            </w:pPr>
            <w:r w:rsidRPr="00EE3A18">
              <w:rPr>
                <w:bCs/>
                <w:u w:val="single"/>
              </w:rPr>
              <w:t>Panel tylny</w:t>
            </w:r>
          </w:p>
          <w:p w:rsidR="00911F98" w:rsidRPr="009E502C" w:rsidRDefault="00911F98" w:rsidP="00703A9C">
            <w:pPr>
              <w:numPr>
                <w:ilvl w:val="0"/>
                <w:numId w:val="11"/>
              </w:numPr>
            </w:pPr>
            <w:r w:rsidRPr="009E502C">
              <w:t>1 x AC-in (wejście zasilania)</w:t>
            </w:r>
          </w:p>
          <w:p w:rsidR="00911F98" w:rsidRPr="00B93152" w:rsidRDefault="00911F98" w:rsidP="00703A9C">
            <w:pPr>
              <w:numPr>
                <w:ilvl w:val="0"/>
                <w:numId w:val="11"/>
              </w:numPr>
              <w:spacing w:before="100" w:beforeAutospacing="1" w:after="100" w:afterAutospacing="1"/>
            </w:pPr>
            <w:r w:rsidRPr="009E502C">
              <w:t>1 x HDMI;</w:t>
            </w:r>
          </w:p>
          <w:p w:rsidR="00911F98" w:rsidRPr="009E502C" w:rsidRDefault="00911F98" w:rsidP="00703A9C">
            <w:pPr>
              <w:numPr>
                <w:ilvl w:val="0"/>
                <w:numId w:val="11"/>
              </w:numPr>
              <w:spacing w:before="100" w:beforeAutospacing="1" w:after="100" w:afterAutospacing="1"/>
            </w:pPr>
            <w:r w:rsidRPr="009E502C">
              <w:t>1 x VGA (D-sub)</w:t>
            </w:r>
          </w:p>
          <w:p w:rsidR="00911F98" w:rsidRPr="009E502C" w:rsidRDefault="00911F98" w:rsidP="00703A9C">
            <w:pPr>
              <w:numPr>
                <w:ilvl w:val="0"/>
                <w:numId w:val="11"/>
              </w:numPr>
              <w:spacing w:before="100" w:beforeAutospacing="1" w:after="100" w:afterAutospacing="1"/>
            </w:pPr>
            <w:r w:rsidRPr="009E502C">
              <w:t>1 x RJ-45 (LAN)</w:t>
            </w:r>
          </w:p>
          <w:p w:rsidR="00911F98" w:rsidRPr="009E502C" w:rsidRDefault="00911F98" w:rsidP="00703A9C">
            <w:pPr>
              <w:numPr>
                <w:ilvl w:val="0"/>
                <w:numId w:val="11"/>
              </w:numPr>
              <w:spacing w:before="100" w:beforeAutospacing="1" w:after="100" w:afterAutospacing="1"/>
            </w:pPr>
            <w:r w:rsidRPr="00B93152">
              <w:t>3</w:t>
            </w:r>
            <w:r w:rsidRPr="009E502C">
              <w:t xml:space="preserve"> x USB 3.0</w:t>
            </w:r>
          </w:p>
          <w:p w:rsidR="00911F98" w:rsidRPr="009E502C" w:rsidRDefault="00911F98" w:rsidP="00703A9C">
            <w:pPr>
              <w:numPr>
                <w:ilvl w:val="0"/>
                <w:numId w:val="11"/>
              </w:numPr>
              <w:spacing w:before="100" w:beforeAutospacing="1"/>
            </w:pPr>
            <w:r w:rsidRPr="00B93152">
              <w:t>3</w:t>
            </w:r>
            <w:r w:rsidRPr="009E502C">
              <w:t xml:space="preserve"> x USB 2.0</w:t>
            </w:r>
          </w:p>
          <w:p w:rsidR="00911F98" w:rsidRPr="00EE3A18" w:rsidRDefault="00911F98" w:rsidP="00703A9C">
            <w:pPr>
              <w:rPr>
                <w:u w:val="single"/>
              </w:rPr>
            </w:pPr>
            <w:r>
              <w:rPr>
                <w:bCs/>
              </w:rPr>
              <w:t xml:space="preserve">     </w:t>
            </w:r>
            <w:r w:rsidRPr="00EE3A18">
              <w:rPr>
                <w:bCs/>
                <w:u w:val="single"/>
              </w:rPr>
              <w:t xml:space="preserve">Panel przedni </w:t>
            </w:r>
          </w:p>
          <w:p w:rsidR="00911F98" w:rsidRPr="009E502C" w:rsidRDefault="00911F98" w:rsidP="00703A9C">
            <w:pPr>
              <w:numPr>
                <w:ilvl w:val="0"/>
                <w:numId w:val="12"/>
              </w:numPr>
            </w:pPr>
            <w:r w:rsidRPr="009E502C">
              <w:t>1 x Wyjście słuchawkowe</w:t>
            </w:r>
          </w:p>
          <w:p w:rsidR="00911F98" w:rsidRPr="009E502C" w:rsidRDefault="00911F98" w:rsidP="00703A9C">
            <w:pPr>
              <w:numPr>
                <w:ilvl w:val="0"/>
                <w:numId w:val="12"/>
              </w:numPr>
            </w:pPr>
            <w:r w:rsidRPr="009E502C">
              <w:t>1 x Wejście mikrofonowe</w:t>
            </w:r>
          </w:p>
          <w:p w:rsidR="00911F98" w:rsidRPr="00EE3A18" w:rsidRDefault="00911F98" w:rsidP="00703A9C">
            <w:pPr>
              <w:numPr>
                <w:ilvl w:val="0"/>
                <w:numId w:val="12"/>
              </w:numPr>
            </w:pPr>
            <w:r>
              <w:t>2 x USB 3</w:t>
            </w:r>
            <w:r w:rsidRPr="009E502C">
              <w:t>.0</w:t>
            </w:r>
          </w:p>
          <w:p w:rsidR="00911F98" w:rsidRDefault="00911F98" w:rsidP="00703A9C">
            <w:r w:rsidRPr="009A64DF">
              <w:rPr>
                <w:b/>
              </w:rPr>
              <w:t>System operacyjny:</w:t>
            </w:r>
            <w:r w:rsidRPr="00EE3A18">
              <w:t xml:space="preserve"> Zainstalowany Windows 10 Professional (wersja 64 bitowa) </w:t>
            </w:r>
          </w:p>
          <w:p w:rsidR="00911F98" w:rsidRPr="00911F98" w:rsidRDefault="00911F98" w:rsidP="00703A9C">
            <w:r>
              <w:t>Partycja Rcovery</w:t>
            </w:r>
          </w:p>
        </w:tc>
        <w:tc>
          <w:tcPr>
            <w:tcW w:w="1210" w:type="dxa"/>
            <w:vMerge w:val="restart"/>
            <w:shd w:val="clear" w:color="auto" w:fill="auto"/>
          </w:tcPr>
          <w:p w:rsidR="00911F98" w:rsidRDefault="00911F98" w:rsidP="00703A9C"/>
          <w:p w:rsidR="00911F98" w:rsidRDefault="00911F98" w:rsidP="00703A9C"/>
          <w:p w:rsidR="00911F98" w:rsidRDefault="00911F98" w:rsidP="00703A9C">
            <w:r>
              <w:t>1</w:t>
            </w:r>
          </w:p>
        </w:tc>
      </w:tr>
      <w:tr w:rsidR="00911F98" w:rsidTr="00911F98">
        <w:trPr>
          <w:trHeight w:val="1013"/>
        </w:trPr>
        <w:tc>
          <w:tcPr>
            <w:tcW w:w="997" w:type="dxa"/>
            <w:shd w:val="clear" w:color="auto" w:fill="auto"/>
          </w:tcPr>
          <w:p w:rsidR="00911F98" w:rsidRDefault="00911F98" w:rsidP="00703A9C">
            <w:r>
              <w:t>2</w:t>
            </w:r>
          </w:p>
        </w:tc>
        <w:tc>
          <w:tcPr>
            <w:tcW w:w="1896" w:type="dxa"/>
            <w:shd w:val="clear" w:color="auto" w:fill="auto"/>
          </w:tcPr>
          <w:p w:rsidR="00911F98" w:rsidRDefault="00911F98" w:rsidP="00703A9C">
            <w:r>
              <w:t>Monitor</w:t>
            </w:r>
          </w:p>
        </w:tc>
        <w:tc>
          <w:tcPr>
            <w:tcW w:w="5503" w:type="dxa"/>
            <w:shd w:val="clear" w:color="auto" w:fill="auto"/>
          </w:tcPr>
          <w:p w:rsidR="00911F98" w:rsidRDefault="00911F98" w:rsidP="00703A9C">
            <w:r>
              <w:t>Rodzaj monitora: LED</w:t>
            </w:r>
          </w:p>
          <w:p w:rsidR="00911F98" w:rsidRDefault="00911F98" w:rsidP="00703A9C">
            <w:r>
              <w:t xml:space="preserve">Przekątna ekranu: </w:t>
            </w:r>
            <w:r w:rsidRPr="00660A4F">
              <w:t>21 cali</w:t>
            </w:r>
          </w:p>
          <w:p w:rsidR="00911F98" w:rsidRPr="00660A4F" w:rsidRDefault="00911F98" w:rsidP="00703A9C">
            <w:r>
              <w:t>Rozdzielczość: 1920x1080</w:t>
            </w:r>
          </w:p>
        </w:tc>
        <w:tc>
          <w:tcPr>
            <w:tcW w:w="1210" w:type="dxa"/>
            <w:vMerge/>
            <w:shd w:val="clear" w:color="auto" w:fill="auto"/>
          </w:tcPr>
          <w:p w:rsidR="00911F98" w:rsidRDefault="00911F98" w:rsidP="00703A9C"/>
        </w:tc>
      </w:tr>
      <w:tr w:rsidR="00911F98" w:rsidTr="00911F98">
        <w:trPr>
          <w:trHeight w:val="833"/>
        </w:trPr>
        <w:tc>
          <w:tcPr>
            <w:tcW w:w="997" w:type="dxa"/>
            <w:shd w:val="clear" w:color="auto" w:fill="auto"/>
          </w:tcPr>
          <w:p w:rsidR="00911F98" w:rsidRDefault="00911F98" w:rsidP="00703A9C">
            <w:r>
              <w:t xml:space="preserve">3 </w:t>
            </w:r>
          </w:p>
        </w:tc>
        <w:tc>
          <w:tcPr>
            <w:tcW w:w="1896" w:type="dxa"/>
            <w:shd w:val="clear" w:color="auto" w:fill="auto"/>
          </w:tcPr>
          <w:p w:rsidR="00911F98" w:rsidRDefault="00911F98" w:rsidP="00703A9C">
            <w:r>
              <w:t xml:space="preserve">Oprogramowanie </w:t>
            </w:r>
          </w:p>
        </w:tc>
        <w:tc>
          <w:tcPr>
            <w:tcW w:w="5503" w:type="dxa"/>
            <w:shd w:val="clear" w:color="auto" w:fill="auto"/>
          </w:tcPr>
          <w:p w:rsidR="00911F98" w:rsidRDefault="00911F98" w:rsidP="00703A9C">
            <w:pPr>
              <w:pStyle w:val="Nagwek1"/>
            </w:pPr>
            <w:r>
              <w:rPr>
                <w:b w:val="0"/>
                <w:sz w:val="24"/>
              </w:rPr>
              <w:t xml:space="preserve">Zainstalowany pakiet biurowy z licencją bezterminową: min. </w:t>
            </w:r>
            <w:r w:rsidRPr="00FD6EE3">
              <w:rPr>
                <w:b w:val="0"/>
                <w:sz w:val="24"/>
              </w:rPr>
              <w:t>Microsoft Office</w:t>
            </w:r>
            <w:r>
              <w:rPr>
                <w:b w:val="0"/>
                <w:sz w:val="24"/>
              </w:rPr>
              <w:t xml:space="preserve"> Home &amp; Bussines</w:t>
            </w:r>
            <w:r w:rsidRPr="00FD6EE3">
              <w:rPr>
                <w:b w:val="0"/>
                <w:sz w:val="24"/>
              </w:rPr>
              <w:t xml:space="preserve"> 2019 </w:t>
            </w:r>
          </w:p>
        </w:tc>
        <w:tc>
          <w:tcPr>
            <w:tcW w:w="1210" w:type="dxa"/>
            <w:vMerge/>
            <w:shd w:val="clear" w:color="auto" w:fill="auto"/>
          </w:tcPr>
          <w:p w:rsidR="00911F98" w:rsidRDefault="00911F98" w:rsidP="00703A9C"/>
        </w:tc>
      </w:tr>
      <w:tr w:rsidR="00911F98" w:rsidTr="00911F98">
        <w:trPr>
          <w:trHeight w:val="795"/>
        </w:trPr>
        <w:tc>
          <w:tcPr>
            <w:tcW w:w="997" w:type="dxa"/>
            <w:shd w:val="clear" w:color="auto" w:fill="auto"/>
          </w:tcPr>
          <w:p w:rsidR="00911F98" w:rsidRDefault="00911F98" w:rsidP="00703A9C">
            <w:r>
              <w:t xml:space="preserve">4 </w:t>
            </w:r>
          </w:p>
        </w:tc>
        <w:tc>
          <w:tcPr>
            <w:tcW w:w="1896" w:type="dxa"/>
            <w:shd w:val="clear" w:color="auto" w:fill="auto"/>
          </w:tcPr>
          <w:p w:rsidR="00911F98" w:rsidRDefault="00911F98" w:rsidP="00703A9C">
            <w:r>
              <w:t>Myszka</w:t>
            </w:r>
          </w:p>
        </w:tc>
        <w:tc>
          <w:tcPr>
            <w:tcW w:w="5503" w:type="dxa"/>
            <w:shd w:val="clear" w:color="auto" w:fill="auto"/>
          </w:tcPr>
          <w:p w:rsidR="00911F98" w:rsidRDefault="00911F98" w:rsidP="00703A9C">
            <w:r>
              <w:t xml:space="preserve">Typ myszy optyczny, bezprzewodowa, Czułość myszy 1600 dpi, Typ podłączenia USB, Liczba przycisków 3 </w:t>
            </w:r>
          </w:p>
        </w:tc>
        <w:tc>
          <w:tcPr>
            <w:tcW w:w="1210" w:type="dxa"/>
            <w:vMerge/>
            <w:shd w:val="clear" w:color="auto" w:fill="auto"/>
          </w:tcPr>
          <w:p w:rsidR="00911F98" w:rsidRDefault="00911F98" w:rsidP="00703A9C"/>
        </w:tc>
      </w:tr>
      <w:tr w:rsidR="00911F98" w:rsidTr="00911F98">
        <w:trPr>
          <w:trHeight w:val="795"/>
        </w:trPr>
        <w:tc>
          <w:tcPr>
            <w:tcW w:w="997" w:type="dxa"/>
            <w:shd w:val="clear" w:color="auto" w:fill="auto"/>
          </w:tcPr>
          <w:p w:rsidR="00911F98" w:rsidRDefault="00911F98" w:rsidP="00703A9C">
            <w:r>
              <w:t>5</w:t>
            </w:r>
          </w:p>
        </w:tc>
        <w:tc>
          <w:tcPr>
            <w:tcW w:w="1896" w:type="dxa"/>
            <w:shd w:val="clear" w:color="auto" w:fill="auto"/>
          </w:tcPr>
          <w:p w:rsidR="00911F98" w:rsidRDefault="00911F98" w:rsidP="00703A9C">
            <w:r>
              <w:t>Klawiatura</w:t>
            </w:r>
          </w:p>
        </w:tc>
        <w:tc>
          <w:tcPr>
            <w:tcW w:w="5503" w:type="dxa"/>
            <w:shd w:val="clear" w:color="auto" w:fill="auto"/>
          </w:tcPr>
          <w:p w:rsidR="00911F98" w:rsidRDefault="00911F98" w:rsidP="00703A9C">
            <w:r>
              <w:t>Klawiatura bezprzewodowa w układzie QWERTY z wydzieloną klawiatura numeryczną</w:t>
            </w:r>
          </w:p>
        </w:tc>
        <w:tc>
          <w:tcPr>
            <w:tcW w:w="1210" w:type="dxa"/>
            <w:vMerge/>
            <w:shd w:val="clear" w:color="auto" w:fill="auto"/>
          </w:tcPr>
          <w:p w:rsidR="00911F98" w:rsidRDefault="00911F98" w:rsidP="00703A9C"/>
        </w:tc>
      </w:tr>
      <w:tr w:rsidR="00911F98" w:rsidTr="00911F98">
        <w:trPr>
          <w:trHeight w:val="653"/>
        </w:trPr>
        <w:tc>
          <w:tcPr>
            <w:tcW w:w="997" w:type="dxa"/>
            <w:shd w:val="clear" w:color="auto" w:fill="auto"/>
          </w:tcPr>
          <w:p w:rsidR="00911F98" w:rsidRDefault="00911F98" w:rsidP="00703A9C">
            <w:r>
              <w:t>6</w:t>
            </w:r>
          </w:p>
        </w:tc>
        <w:tc>
          <w:tcPr>
            <w:tcW w:w="1896" w:type="dxa"/>
            <w:shd w:val="clear" w:color="auto" w:fill="auto"/>
          </w:tcPr>
          <w:p w:rsidR="00911F98" w:rsidRDefault="00911F98" w:rsidP="00703A9C">
            <w:r>
              <w:t>Gwarancja</w:t>
            </w:r>
          </w:p>
        </w:tc>
        <w:tc>
          <w:tcPr>
            <w:tcW w:w="5503" w:type="dxa"/>
            <w:shd w:val="clear" w:color="auto" w:fill="auto"/>
          </w:tcPr>
          <w:p w:rsidR="00911F98" w:rsidRDefault="00911F98" w:rsidP="00703A9C">
            <w:r>
              <w:t>24 miesiące</w:t>
            </w:r>
          </w:p>
        </w:tc>
        <w:tc>
          <w:tcPr>
            <w:tcW w:w="1210" w:type="dxa"/>
            <w:vMerge/>
            <w:shd w:val="clear" w:color="auto" w:fill="auto"/>
          </w:tcPr>
          <w:p w:rsidR="00911F98" w:rsidRDefault="00911F98" w:rsidP="00703A9C"/>
        </w:tc>
      </w:tr>
    </w:tbl>
    <w:p w:rsidR="00531FAF" w:rsidRDefault="00531FAF" w:rsidP="00A53618">
      <w:pPr>
        <w:ind w:left="720"/>
      </w:pPr>
    </w:p>
    <w:p w:rsidR="0069088E" w:rsidRDefault="005370E8" w:rsidP="00911F98">
      <w:pPr>
        <w:ind w:firstLine="708"/>
        <w:jc w:val="both"/>
      </w:pPr>
      <w:r w:rsidRPr="00FC0323">
        <w:rPr>
          <w:rFonts w:ascii="Cambria" w:hAnsi="Cambria" w:cs="Calibri"/>
          <w:iCs/>
          <w:sz w:val="20"/>
          <w:szCs w:val="20"/>
        </w:rPr>
        <w:t xml:space="preserve">Jeżeli wykonawca stwierdzi, że użyte w </w:t>
      </w:r>
      <w:r>
        <w:rPr>
          <w:rFonts w:ascii="Cambria" w:hAnsi="Cambria" w:cs="Calibri"/>
          <w:iCs/>
          <w:sz w:val="20"/>
          <w:szCs w:val="20"/>
        </w:rPr>
        <w:t>zapytaniu</w:t>
      </w:r>
      <w:r w:rsidRPr="00FC0323">
        <w:rPr>
          <w:rFonts w:ascii="Cambria" w:hAnsi="Cambria" w:cs="Calibri"/>
          <w:iCs/>
          <w:sz w:val="20"/>
          <w:szCs w:val="20"/>
        </w:rPr>
        <w:t xml:space="preserve"> i w załącznikach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w:t>
      </w:r>
      <w:r>
        <w:rPr>
          <w:rFonts w:ascii="Cambria" w:hAnsi="Cambria" w:cs="Calibri"/>
          <w:iCs/>
          <w:sz w:val="20"/>
          <w:szCs w:val="20"/>
        </w:rPr>
        <w:t>zapytaniu</w:t>
      </w:r>
      <w:r w:rsidRPr="00FC0323">
        <w:rPr>
          <w:rFonts w:ascii="Cambria" w:hAnsi="Cambria" w:cs="Calibri"/>
          <w:iCs/>
          <w:sz w:val="20"/>
          <w:szCs w:val="20"/>
        </w:rPr>
        <w:t xml:space="preserve"> i w załącznikach do </w:t>
      </w:r>
      <w:r>
        <w:rPr>
          <w:rFonts w:ascii="Cambria" w:hAnsi="Cambria" w:cs="Calibri"/>
          <w:iCs/>
          <w:sz w:val="20"/>
          <w:szCs w:val="20"/>
        </w:rPr>
        <w:t>zapytania.</w:t>
      </w:r>
      <w:r w:rsidRPr="000474A1">
        <w:rPr>
          <w:rFonts w:ascii="Cambria" w:hAnsi="Cambria" w:cs="Calibri"/>
          <w:iCs/>
          <w:sz w:val="20"/>
          <w:szCs w:val="20"/>
        </w:rPr>
        <w:t xml:space="preserve"> Na</w:t>
      </w:r>
      <w:r w:rsidRPr="00202E32">
        <w:rPr>
          <w:rFonts w:ascii="Cambria" w:hAnsi="Cambria" w:cs="Calibri"/>
          <w:iCs/>
          <w:sz w:val="20"/>
          <w:szCs w:val="20"/>
        </w:rPr>
        <w:t xml:space="preserve"> Wykonawcy spoczywa ciężar wskazania „równoważności”.</w:t>
      </w:r>
    </w:p>
    <w:p w:rsidR="0069088E" w:rsidRDefault="0069088E" w:rsidP="00A53618">
      <w:pPr>
        <w:ind w:left="720"/>
      </w:pPr>
    </w:p>
    <w:sectPr w:rsidR="0069088E" w:rsidSect="00911F98">
      <w:headerReference w:type="default" r:id="rId7"/>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7E6" w:rsidRDefault="000D07E6" w:rsidP="0069088E">
      <w:r>
        <w:separator/>
      </w:r>
    </w:p>
  </w:endnote>
  <w:endnote w:type="continuationSeparator" w:id="1">
    <w:p w:rsidR="000D07E6" w:rsidRDefault="000D07E6" w:rsidP="00690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7E6" w:rsidRDefault="000D07E6" w:rsidP="0069088E">
      <w:r>
        <w:separator/>
      </w:r>
    </w:p>
  </w:footnote>
  <w:footnote w:type="continuationSeparator" w:id="1">
    <w:p w:rsidR="000D07E6" w:rsidRDefault="000D07E6" w:rsidP="00690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88E" w:rsidRDefault="0049448B" w:rsidP="00ED0655">
    <w:pPr>
      <w:pStyle w:val="Nagwek"/>
      <w:jc w:val="center"/>
    </w:pPr>
    <w:r>
      <w:rPr>
        <w:noProof/>
      </w:rPr>
      <w:drawing>
        <wp:inline distT="0" distB="0" distL="0" distR="0">
          <wp:extent cx="6162675" cy="733425"/>
          <wp:effectExtent l="19050" t="0" r="9525" b="0"/>
          <wp:docPr id="1" name="Obraz 6" descr="E:\lata 2015 -2020\POPC Wyeliminowanie terytoriajnych różnic w możliwości dostępu do szerokopasmowego internetu o wysokich przepustowościach\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E:\lata 2015 -2020\POPC Wyeliminowanie terytoriajnych różnic w możliwości dostępu do szerokopasmowego internetu o wysokich przepustowościach\Logotyp.png"/>
                  <pic:cNvPicPr>
                    <a:picLocks noChangeAspect="1" noChangeArrowheads="1"/>
                  </pic:cNvPicPr>
                </pic:nvPicPr>
                <pic:blipFill>
                  <a:blip r:embed="rId1"/>
                  <a:srcRect/>
                  <a:stretch>
                    <a:fillRect/>
                  </a:stretch>
                </pic:blipFill>
                <pic:spPr bwMode="auto">
                  <a:xfrm>
                    <a:off x="0" y="0"/>
                    <a:ext cx="6162675" cy="73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464"/>
    <w:multiLevelType w:val="hybridMultilevel"/>
    <w:tmpl w:val="2640ED8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6923DB2"/>
    <w:multiLevelType w:val="multilevel"/>
    <w:tmpl w:val="1350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4385E"/>
    <w:multiLevelType w:val="hybridMultilevel"/>
    <w:tmpl w:val="6A4A1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FB3057"/>
    <w:multiLevelType w:val="hybridMultilevel"/>
    <w:tmpl w:val="92AAE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8D0B3B"/>
    <w:multiLevelType w:val="hybridMultilevel"/>
    <w:tmpl w:val="FE2A23A8"/>
    <w:lvl w:ilvl="0" w:tplc="0415000F">
      <w:start w:val="1"/>
      <w:numFmt w:val="decimal"/>
      <w:lvlText w:val="%1."/>
      <w:lvlJc w:val="left"/>
      <w:pPr>
        <w:tabs>
          <w:tab w:val="num" w:pos="720"/>
        </w:tabs>
        <w:ind w:left="720" w:hanging="360"/>
      </w:pPr>
    </w:lvl>
    <w:lvl w:ilvl="1" w:tplc="D14E495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B593E72"/>
    <w:multiLevelType w:val="hybridMultilevel"/>
    <w:tmpl w:val="CE5E941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2DC646D2"/>
    <w:multiLevelType w:val="hybridMultilevel"/>
    <w:tmpl w:val="522E2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2524EC"/>
    <w:multiLevelType w:val="hybridMultilevel"/>
    <w:tmpl w:val="012EBFE2"/>
    <w:lvl w:ilvl="0" w:tplc="89143BF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43E5964"/>
    <w:multiLevelType w:val="hybridMultilevel"/>
    <w:tmpl w:val="564E664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568D29AA"/>
    <w:multiLevelType w:val="multilevel"/>
    <w:tmpl w:val="3C7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AD602F"/>
    <w:multiLevelType w:val="hybridMultilevel"/>
    <w:tmpl w:val="87320C52"/>
    <w:lvl w:ilvl="0" w:tplc="FA96F4B4">
      <w:start w:val="1"/>
      <w:numFmt w:val="upperRoman"/>
      <w:lvlText w:val="%1."/>
      <w:lvlJc w:val="left"/>
      <w:pPr>
        <w:tabs>
          <w:tab w:val="num" w:pos="1080"/>
        </w:tabs>
        <w:ind w:left="1080" w:hanging="720"/>
      </w:pPr>
      <w:rPr>
        <w:rFonts w:hint="default"/>
        <w:b/>
      </w:rPr>
    </w:lvl>
    <w:lvl w:ilvl="1" w:tplc="04150019">
      <w:start w:val="1"/>
      <w:numFmt w:val="lowerLetter"/>
      <w:lvlText w:val="%2."/>
      <w:lvlJc w:val="left"/>
      <w:pPr>
        <w:tabs>
          <w:tab w:val="num" w:pos="1440"/>
        </w:tabs>
        <w:ind w:left="1440" w:hanging="360"/>
      </w:pPr>
    </w:lvl>
    <w:lvl w:ilvl="2" w:tplc="9336E5E0">
      <w:start w:val="1"/>
      <w:numFmt w:val="decimal"/>
      <w:lvlText w:val="%3."/>
      <w:lvlJc w:val="left"/>
      <w:pPr>
        <w:tabs>
          <w:tab w:val="num" w:pos="2340"/>
        </w:tabs>
        <w:ind w:left="2340" w:hanging="360"/>
      </w:pPr>
      <w:rPr>
        <w:rFonts w:hint="default"/>
        <w:b/>
      </w:rPr>
    </w:lvl>
    <w:lvl w:ilvl="3" w:tplc="E20681B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A462ABE"/>
    <w:multiLevelType w:val="hybridMultilevel"/>
    <w:tmpl w:val="C8EA4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10"/>
  </w:num>
  <w:num w:numId="6">
    <w:abstractNumId w:val="11"/>
  </w:num>
  <w:num w:numId="7">
    <w:abstractNumId w:val="6"/>
  </w:num>
  <w:num w:numId="8">
    <w:abstractNumId w:val="8"/>
  </w:num>
  <w:num w:numId="9">
    <w:abstractNumId w:val="3"/>
  </w:num>
  <w:num w:numId="10">
    <w:abstractNumId w:val="2"/>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A53618"/>
    <w:rsid w:val="000A4628"/>
    <w:rsid w:val="000B1981"/>
    <w:rsid w:val="000D07E6"/>
    <w:rsid w:val="00153AA4"/>
    <w:rsid w:val="00186F34"/>
    <w:rsid w:val="001964DA"/>
    <w:rsid w:val="001A7C05"/>
    <w:rsid w:val="001B5A03"/>
    <w:rsid w:val="001D4D59"/>
    <w:rsid w:val="001D622E"/>
    <w:rsid w:val="003214AF"/>
    <w:rsid w:val="003618B2"/>
    <w:rsid w:val="0049448B"/>
    <w:rsid w:val="004A3E96"/>
    <w:rsid w:val="00531FAF"/>
    <w:rsid w:val="005370E8"/>
    <w:rsid w:val="005455B8"/>
    <w:rsid w:val="005A7CC4"/>
    <w:rsid w:val="005F37CC"/>
    <w:rsid w:val="0062716A"/>
    <w:rsid w:val="00674F69"/>
    <w:rsid w:val="0069088E"/>
    <w:rsid w:val="00691961"/>
    <w:rsid w:val="006E0591"/>
    <w:rsid w:val="0076077B"/>
    <w:rsid w:val="0077606B"/>
    <w:rsid w:val="00781955"/>
    <w:rsid w:val="00884B58"/>
    <w:rsid w:val="008A7112"/>
    <w:rsid w:val="00911F98"/>
    <w:rsid w:val="009A3750"/>
    <w:rsid w:val="00A02157"/>
    <w:rsid w:val="00A53618"/>
    <w:rsid w:val="00A87364"/>
    <w:rsid w:val="00B83D2B"/>
    <w:rsid w:val="00BE4A10"/>
    <w:rsid w:val="00C70169"/>
    <w:rsid w:val="00CD337A"/>
    <w:rsid w:val="00D84913"/>
    <w:rsid w:val="00DB1434"/>
    <w:rsid w:val="00DD7C3D"/>
    <w:rsid w:val="00E67AB9"/>
    <w:rsid w:val="00E9175D"/>
    <w:rsid w:val="00E97615"/>
    <w:rsid w:val="00EB1773"/>
    <w:rsid w:val="00ED0655"/>
    <w:rsid w:val="00FD6EE3"/>
    <w:rsid w:val="00FF78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455B8"/>
    <w:rPr>
      <w:sz w:val="24"/>
      <w:szCs w:val="24"/>
    </w:rPr>
  </w:style>
  <w:style w:type="paragraph" w:styleId="Nagwek1">
    <w:name w:val="heading 1"/>
    <w:basedOn w:val="Normalny"/>
    <w:link w:val="Nagwek1Znak"/>
    <w:uiPriority w:val="9"/>
    <w:qFormat/>
    <w:rsid w:val="00FD6EE3"/>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214AF"/>
    <w:rPr>
      <w:color w:val="0000FF"/>
      <w:u w:val="single"/>
    </w:rPr>
  </w:style>
  <w:style w:type="table" w:styleId="Tabela-Siatka">
    <w:name w:val="Table Grid"/>
    <w:basedOn w:val="Standardowy"/>
    <w:rsid w:val="001A7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69088E"/>
    <w:pPr>
      <w:tabs>
        <w:tab w:val="center" w:pos="4536"/>
        <w:tab w:val="right" w:pos="9072"/>
      </w:tabs>
    </w:pPr>
  </w:style>
  <w:style w:type="character" w:customStyle="1" w:styleId="NagwekZnak">
    <w:name w:val="Nagłówek Znak"/>
    <w:link w:val="Nagwek"/>
    <w:rsid w:val="0069088E"/>
    <w:rPr>
      <w:sz w:val="24"/>
      <w:szCs w:val="24"/>
    </w:rPr>
  </w:style>
  <w:style w:type="paragraph" w:styleId="Stopka">
    <w:name w:val="footer"/>
    <w:basedOn w:val="Normalny"/>
    <w:link w:val="StopkaZnak"/>
    <w:rsid w:val="0069088E"/>
    <w:pPr>
      <w:tabs>
        <w:tab w:val="center" w:pos="4536"/>
        <w:tab w:val="right" w:pos="9072"/>
      </w:tabs>
    </w:pPr>
  </w:style>
  <w:style w:type="character" w:customStyle="1" w:styleId="StopkaZnak">
    <w:name w:val="Stopka Znak"/>
    <w:link w:val="Stopka"/>
    <w:rsid w:val="0069088E"/>
    <w:rPr>
      <w:sz w:val="24"/>
      <w:szCs w:val="24"/>
    </w:rPr>
  </w:style>
  <w:style w:type="character" w:customStyle="1" w:styleId="Nagwek1Znak">
    <w:name w:val="Nagłówek 1 Znak"/>
    <w:basedOn w:val="Domylnaczcionkaakapitu"/>
    <w:link w:val="Nagwek1"/>
    <w:uiPriority w:val="9"/>
    <w:rsid w:val="00FD6EE3"/>
    <w:rPr>
      <w:b/>
      <w:bCs/>
      <w:kern w:val="36"/>
      <w:sz w:val="48"/>
      <w:szCs w:val="48"/>
    </w:rPr>
  </w:style>
  <w:style w:type="paragraph" w:styleId="Tekstdymka">
    <w:name w:val="Balloon Text"/>
    <w:basedOn w:val="Normalny"/>
    <w:link w:val="TekstdymkaZnak"/>
    <w:rsid w:val="006E0591"/>
    <w:rPr>
      <w:rFonts w:ascii="Tahoma" w:hAnsi="Tahoma" w:cs="Tahoma"/>
      <w:sz w:val="16"/>
      <w:szCs w:val="16"/>
    </w:rPr>
  </w:style>
  <w:style w:type="character" w:customStyle="1" w:styleId="TekstdymkaZnak">
    <w:name w:val="Tekst dymka Znak"/>
    <w:basedOn w:val="Domylnaczcionkaakapitu"/>
    <w:link w:val="Tekstdymka"/>
    <w:rsid w:val="006E0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5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393</Words>
  <Characters>2359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Słupia 08</vt:lpstr>
    </vt:vector>
  </TitlesOfParts>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Słupia 08</dc:title>
  <dc:creator>Kursant</dc:creator>
  <cp:lastModifiedBy>USER</cp:lastModifiedBy>
  <cp:revision>4</cp:revision>
  <dcterms:created xsi:type="dcterms:W3CDTF">2020-07-07T10:31:00Z</dcterms:created>
  <dcterms:modified xsi:type="dcterms:W3CDTF">2020-07-13T12:24:00Z</dcterms:modified>
</cp:coreProperties>
</file>